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E27" w:rsidRPr="0064115E" w:rsidRDefault="00140BB0" w:rsidP="00771E27">
      <w:pPr>
        <w:pStyle w:val="a4"/>
        <w:jc w:val="center"/>
        <w:rPr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8"/>
        </w:rPr>
        <w:t>Спецификация № 1</w:t>
      </w:r>
      <w:r>
        <w:rPr>
          <w:rFonts w:eastAsia="Times New Roman"/>
          <w:b/>
          <w:bCs/>
          <w:color w:val="000000"/>
          <w:sz w:val="24"/>
          <w:szCs w:val="28"/>
        </w:rPr>
        <w:br/>
      </w:r>
      <w:r w:rsidR="00771E27">
        <w:rPr>
          <w:b/>
          <w:sz w:val="24"/>
          <w:szCs w:val="24"/>
        </w:rPr>
        <w:t xml:space="preserve">Изготовление, поставка и монтаж откатных въездных ворот </w:t>
      </w:r>
      <w:r w:rsidR="00771E27" w:rsidRPr="00793274">
        <w:rPr>
          <w:b/>
          <w:sz w:val="24"/>
          <w:szCs w:val="24"/>
        </w:rPr>
        <w:t>цех №25 биологических очистных сооружений Восточной системы канализации, г. Нижний Тагил</w:t>
      </w:r>
      <w:r w:rsidR="00771E27">
        <w:rPr>
          <w:b/>
          <w:sz w:val="24"/>
          <w:szCs w:val="24"/>
        </w:rPr>
        <w:t xml:space="preserve">, </w:t>
      </w:r>
      <w:r w:rsidR="00771E27" w:rsidRPr="00280783">
        <w:rPr>
          <w:b/>
          <w:sz w:val="24"/>
          <w:szCs w:val="24"/>
        </w:rPr>
        <w:t>ПАО «</w:t>
      </w:r>
      <w:proofErr w:type="spellStart"/>
      <w:r w:rsidR="00771E27" w:rsidRPr="00280783">
        <w:rPr>
          <w:b/>
          <w:sz w:val="24"/>
          <w:szCs w:val="24"/>
        </w:rPr>
        <w:t>Уралхимпласт</w:t>
      </w:r>
      <w:proofErr w:type="spellEnd"/>
      <w:r w:rsidR="00771E27" w:rsidRPr="00280783">
        <w:rPr>
          <w:b/>
          <w:sz w:val="24"/>
          <w:szCs w:val="24"/>
        </w:rPr>
        <w:t>»</w:t>
      </w:r>
      <w:r w:rsidR="00771E27">
        <w:rPr>
          <w:b/>
          <w:sz w:val="24"/>
          <w:szCs w:val="24"/>
        </w:rPr>
        <w:t xml:space="preserve"> по адресу: Свердловская область, г. Нижний Тагил, Северное шоссе, 21</w:t>
      </w:r>
    </w:p>
    <w:p w:rsidR="00140BB0" w:rsidRDefault="00140BB0" w:rsidP="00140BB0">
      <w:pPr>
        <w:tabs>
          <w:tab w:val="left" w:pos="564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к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>договору  №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  <w:r w:rsidR="00492F77">
        <w:rPr>
          <w:rFonts w:ascii="Times New Roman" w:eastAsia="Times New Roman" w:hAnsi="Times New Roman" w:cs="Times New Roman"/>
          <w:b/>
          <w:bCs/>
          <w:sz w:val="24"/>
          <w:szCs w:val="28"/>
        </w:rPr>
        <w:t>______</w:t>
      </w:r>
      <w:r w:rsidR="0096110C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 от «</w:t>
      </w:r>
      <w:r w:rsidR="00492F77">
        <w:rPr>
          <w:rFonts w:ascii="Times New Roman" w:eastAsia="Times New Roman" w:hAnsi="Times New Roman" w:cs="Times New Roman"/>
          <w:b/>
          <w:bCs/>
          <w:sz w:val="24"/>
          <w:szCs w:val="28"/>
        </w:rPr>
        <w:t>___</w:t>
      </w:r>
      <w:r w:rsidR="0096110C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»  </w:t>
      </w:r>
      <w:r w:rsidR="00492F77">
        <w:rPr>
          <w:rFonts w:ascii="Times New Roman" w:eastAsia="Times New Roman" w:hAnsi="Times New Roman" w:cs="Times New Roman"/>
          <w:b/>
          <w:bCs/>
          <w:sz w:val="24"/>
          <w:szCs w:val="28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202</w:t>
      </w:r>
      <w:r w:rsidR="00492F77">
        <w:rPr>
          <w:rFonts w:ascii="Times New Roman" w:eastAsia="Times New Roman" w:hAnsi="Times New Roman" w:cs="Times New Roman"/>
          <w:b/>
          <w:bCs/>
          <w:sz w:val="24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г.</w:t>
      </w:r>
    </w:p>
    <w:p w:rsidR="00140BB0" w:rsidRDefault="00140BB0" w:rsidP="00140BB0">
      <w:pPr>
        <w:tabs>
          <w:tab w:val="left" w:pos="5640"/>
        </w:tabs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г. Нижний Тагил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«</w:t>
      </w:r>
      <w:r w:rsidR="00DD4A5C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_____» 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202</w:t>
      </w:r>
      <w:r w:rsidR="00DD4A5C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г.</w:t>
      </w:r>
    </w:p>
    <w:p w:rsidR="00140BB0" w:rsidRDefault="00140BB0" w:rsidP="00140BB0">
      <w:pPr>
        <w:tabs>
          <w:tab w:val="left" w:pos="5640"/>
        </w:tabs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140BB0" w:rsidRDefault="00140BB0" w:rsidP="00140BB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96110C">
        <w:rPr>
          <w:rFonts w:ascii="Times New Roman" w:hAnsi="Times New Roman" w:cs="Times New Roman"/>
          <w:sz w:val="24"/>
          <w:szCs w:val="24"/>
        </w:rPr>
        <w:t>ставщик</w:t>
      </w:r>
      <w:r>
        <w:rPr>
          <w:rFonts w:ascii="Times New Roman" w:hAnsi="Times New Roman" w:cs="Times New Roman"/>
          <w:sz w:val="24"/>
          <w:szCs w:val="24"/>
        </w:rPr>
        <w:t xml:space="preserve"> обязуется </w:t>
      </w:r>
      <w:r w:rsidRPr="00F1043C">
        <w:rPr>
          <w:rFonts w:ascii="Times New Roman" w:hAnsi="Times New Roman" w:cs="Times New Roman"/>
          <w:sz w:val="24"/>
          <w:szCs w:val="24"/>
        </w:rPr>
        <w:t xml:space="preserve">изготовить и </w:t>
      </w:r>
      <w:r w:rsidR="00F1043C" w:rsidRPr="00F1043C">
        <w:rPr>
          <w:rFonts w:ascii="Times New Roman" w:hAnsi="Times New Roman" w:cs="Times New Roman"/>
          <w:sz w:val="24"/>
          <w:szCs w:val="24"/>
        </w:rPr>
        <w:t>доста</w:t>
      </w:r>
      <w:r w:rsidRPr="00F1043C">
        <w:rPr>
          <w:rFonts w:ascii="Times New Roman" w:hAnsi="Times New Roman" w:cs="Times New Roman"/>
          <w:sz w:val="24"/>
          <w:szCs w:val="24"/>
        </w:rPr>
        <w:t>вить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96110C">
        <w:rPr>
          <w:rFonts w:ascii="Times New Roman" w:hAnsi="Times New Roman" w:cs="Times New Roman"/>
          <w:sz w:val="24"/>
          <w:szCs w:val="24"/>
        </w:rPr>
        <w:t>Покупатель</w:t>
      </w:r>
      <w:r>
        <w:rPr>
          <w:rFonts w:ascii="Times New Roman" w:hAnsi="Times New Roman" w:cs="Times New Roman"/>
          <w:sz w:val="24"/>
          <w:szCs w:val="24"/>
        </w:rPr>
        <w:t xml:space="preserve"> принять и оплатить следующие конструкции</w:t>
      </w:r>
      <w:r w:rsidR="0096110C">
        <w:rPr>
          <w:rFonts w:ascii="Times New Roman" w:hAnsi="Times New Roman" w:cs="Times New Roman"/>
          <w:sz w:val="24"/>
          <w:szCs w:val="24"/>
        </w:rPr>
        <w:t xml:space="preserve"> (Товар</w:t>
      </w:r>
      <w:r w:rsidR="000007D7">
        <w:rPr>
          <w:rFonts w:ascii="Times New Roman" w:hAnsi="Times New Roman" w:cs="Times New Roman"/>
          <w:sz w:val="24"/>
          <w:szCs w:val="24"/>
        </w:rPr>
        <w:t xml:space="preserve"> - </w:t>
      </w:r>
      <w:r w:rsidR="000007D7" w:rsidRPr="00446FE9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96110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9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097"/>
        <w:gridCol w:w="913"/>
        <w:gridCol w:w="943"/>
        <w:gridCol w:w="1536"/>
        <w:gridCol w:w="1637"/>
      </w:tblGrid>
      <w:tr w:rsidR="00140BB0" w:rsidRPr="00140BB0" w:rsidTr="00140BB0">
        <w:trPr>
          <w:trHeight w:val="330"/>
        </w:trPr>
        <w:tc>
          <w:tcPr>
            <w:tcW w:w="56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84" w:type="dxa"/>
            <w:vAlign w:val="center"/>
            <w:hideMark/>
          </w:tcPr>
          <w:p w:rsidR="00140BB0" w:rsidRPr="00140BB0" w:rsidRDefault="00140BB0" w:rsidP="00140BB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B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972" w:type="dxa"/>
            <w:vAlign w:val="center"/>
          </w:tcPr>
          <w:p w:rsidR="00140BB0" w:rsidRPr="00140BB0" w:rsidRDefault="00140BB0" w:rsidP="00140BB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B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536" w:type="dxa"/>
            <w:vAlign w:val="center"/>
            <w:hideMark/>
          </w:tcPr>
          <w:p w:rsidR="00140BB0" w:rsidRPr="00140BB0" w:rsidRDefault="00140BB0" w:rsidP="00140BB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B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Цена с НДС, руб.</w:t>
            </w:r>
          </w:p>
        </w:tc>
        <w:tc>
          <w:tcPr>
            <w:tcW w:w="1637" w:type="dxa"/>
            <w:vAlign w:val="center"/>
            <w:hideMark/>
          </w:tcPr>
          <w:p w:rsidR="00140BB0" w:rsidRPr="00140BB0" w:rsidRDefault="00140BB0" w:rsidP="00140BB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0B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Сумма с НДС, руб.</w:t>
            </w:r>
          </w:p>
        </w:tc>
      </w:tr>
      <w:tr w:rsidR="00140BB0" w:rsidRPr="00140BB0" w:rsidTr="00140BB0">
        <w:trPr>
          <w:trHeight w:val="30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Ворота откатные уличные (щит) из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трубы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 w:val="restart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1020"/>
        </w:trPr>
        <w:tc>
          <w:tcPr>
            <w:tcW w:w="567" w:type="dxa"/>
            <w:vMerge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(Ширина 7000, Высота 1950, Каркас ворот: труба  60*40*2  мм, Заполнение Комбинированное (верх: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труба , низ: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профлист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С-8 с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полиэстеровым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покрытием, толщина 0.4 мм, синий RAL 5005 ), </w:t>
            </w:r>
          </w:p>
        </w:tc>
        <w:tc>
          <w:tcPr>
            <w:tcW w:w="884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525"/>
        </w:trPr>
        <w:tc>
          <w:tcPr>
            <w:tcW w:w="567" w:type="dxa"/>
            <w:vMerge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Направление открытия Вправо, Цвет рамы  Синий RAL 5005)</w:t>
            </w:r>
          </w:p>
        </w:tc>
        <w:tc>
          <w:tcPr>
            <w:tcW w:w="884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771E27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Винтовые сваи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771E27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76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Калитка уличная (Ширина 1 000, Высота 2 080,   Каркас калитки :  труба 40*40*2  мм  Направление открытия Наружу, 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 w:val="restart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765"/>
        </w:trPr>
        <w:tc>
          <w:tcPr>
            <w:tcW w:w="567" w:type="dxa"/>
            <w:vMerge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Заполнение Комбинированное (верх: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труба , низ: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профлист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С-8 с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полиэстеровым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покрытием, толщина 0.4 мм, синий RAL 5005), </w:t>
            </w:r>
          </w:p>
        </w:tc>
        <w:tc>
          <w:tcPr>
            <w:tcW w:w="884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vMerge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Направление открытия Вправо, Цвет Синий RAL 5005)</w:t>
            </w:r>
          </w:p>
        </w:tc>
        <w:tc>
          <w:tcPr>
            <w:tcW w:w="884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 для автоматизации откатных ворот RTO-1000МKIT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Оцинкованная зубчатая рейка AN-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Motors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ROA8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Сигнальная лампа универсальная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SL-U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Фотоэлементы проводные, компактные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LM-L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Шина направляющая 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SG.01.002.A 7 м  (70 мм)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Опора роликовая (стальные ролики) Для ворот до 450 кг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SGN.01.150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Подставка для роликовых опор до 450 кг SGN.01.200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Ролик опорный для установки в шину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Улавливатель нижний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Улавливатель верхний (универсальный)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Кронштейн верхний (на 2 поддерживающих ролика)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SGN.01.718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Кронштейн верхний (на 4 поддерживающих ролика)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SGN.01.717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Ролик поддерживающий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SGN.00.720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Упор для предотвращения схода с опор роликовых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vAlign w:val="center"/>
          </w:tcPr>
          <w:p w:rsidR="00140BB0" w:rsidRPr="00140BB0" w:rsidRDefault="00140BB0" w:rsidP="00140BB0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Крышка для направляющей шины </w:t>
            </w:r>
            <w:proofErr w:type="spellStart"/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Alutech</w:t>
            </w:r>
            <w:proofErr w:type="spellEnd"/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аналог</w:t>
            </w:r>
          </w:p>
        </w:tc>
        <w:tc>
          <w:tcPr>
            <w:tcW w:w="884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140BB0" w:rsidRPr="00140BB0" w:rsidRDefault="00140BB0" w:rsidP="00140B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E27" w:rsidRPr="00140BB0" w:rsidTr="00140BB0">
        <w:trPr>
          <w:trHeight w:val="315"/>
        </w:trPr>
        <w:tc>
          <w:tcPr>
            <w:tcW w:w="567" w:type="dxa"/>
            <w:shd w:val="clear" w:color="auto" w:fill="auto"/>
            <w:noWrap/>
            <w:vAlign w:val="bottom"/>
          </w:tcPr>
          <w:p w:rsidR="00771E27" w:rsidRPr="00140BB0" w:rsidRDefault="00771E27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097" w:type="dxa"/>
            <w:shd w:val="clear" w:color="auto" w:fill="auto"/>
            <w:noWrap/>
            <w:vAlign w:val="bottom"/>
          </w:tcPr>
          <w:p w:rsidR="00771E27" w:rsidRPr="00771E27" w:rsidRDefault="00771E27" w:rsidP="00DD4A5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E27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ворот</w:t>
            </w:r>
          </w:p>
        </w:tc>
        <w:tc>
          <w:tcPr>
            <w:tcW w:w="884" w:type="dxa"/>
            <w:shd w:val="clear" w:color="auto" w:fill="auto"/>
            <w:noWrap/>
            <w:vAlign w:val="bottom"/>
          </w:tcPr>
          <w:p w:rsidR="00771E27" w:rsidRPr="00771E27" w:rsidRDefault="00771E27" w:rsidP="00140B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71E27">
              <w:rPr>
                <w:rFonts w:ascii="Times New Roman" w:eastAsia="Times New Roman" w:hAnsi="Times New Roman" w:cs="Times New Roman"/>
                <w:sz w:val="24"/>
                <w:szCs w:val="24"/>
              </w:rPr>
              <w:t>омпл</w:t>
            </w:r>
            <w:proofErr w:type="spellEnd"/>
            <w:r w:rsidRPr="00771E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2" w:type="dxa"/>
          </w:tcPr>
          <w:p w:rsidR="00771E27" w:rsidRPr="00771E27" w:rsidRDefault="00771E27" w:rsidP="00771E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771E27" w:rsidRPr="00140BB0" w:rsidRDefault="00771E27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noWrap/>
            <w:vAlign w:val="bottom"/>
          </w:tcPr>
          <w:p w:rsidR="00771E27" w:rsidRPr="00140BB0" w:rsidRDefault="00771E27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15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DD4A5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B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с НДС</w:t>
            </w:r>
            <w:r w:rsidR="003E0B0B" w:rsidRPr="003E0B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DD4A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E0B0B" w:rsidRPr="003E0B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  <w:r w:rsidRPr="003E0B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:rsidR="00140BB0" w:rsidRPr="003E0B0B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40BB0" w:rsidRPr="00140BB0" w:rsidTr="00140BB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  <w:noWrap/>
            <w:vAlign w:val="bottom"/>
            <w:hideMark/>
          </w:tcPr>
          <w:p w:rsidR="00140BB0" w:rsidRPr="00140BB0" w:rsidRDefault="003E0B0B" w:rsidP="00DD4A5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B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НДС 2</w:t>
            </w:r>
            <w:r w:rsidR="00DD4A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3E0B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%:</w:t>
            </w:r>
          </w:p>
        </w:tc>
        <w:tc>
          <w:tcPr>
            <w:tcW w:w="884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140B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:rsidR="00140BB0" w:rsidRPr="003E0B0B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:rsidR="00140BB0" w:rsidRPr="00140BB0" w:rsidRDefault="00140BB0" w:rsidP="00140BB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140BB0" w:rsidRDefault="00140BB0" w:rsidP="0096110C">
      <w:pPr>
        <w:pStyle w:val="a3"/>
        <w:numPr>
          <w:ilvl w:val="0"/>
          <w:numId w:val="2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1878">
        <w:rPr>
          <w:rFonts w:ascii="Times New Roman" w:hAnsi="Times New Roman" w:cs="Times New Roman"/>
          <w:sz w:val="24"/>
          <w:szCs w:val="24"/>
        </w:rPr>
        <w:t xml:space="preserve">Цена </w:t>
      </w:r>
      <w:r w:rsidR="0096110C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681878">
        <w:rPr>
          <w:rFonts w:ascii="Times New Roman" w:hAnsi="Times New Roman" w:cs="Times New Roman"/>
          <w:sz w:val="24"/>
          <w:szCs w:val="24"/>
        </w:rPr>
        <w:t>включает в себя</w:t>
      </w:r>
      <w:r w:rsidR="0096110C">
        <w:rPr>
          <w:rFonts w:ascii="Times New Roman" w:hAnsi="Times New Roman" w:cs="Times New Roman"/>
          <w:sz w:val="24"/>
          <w:szCs w:val="24"/>
        </w:rPr>
        <w:t xml:space="preserve"> стоимость</w:t>
      </w:r>
      <w:r w:rsidRPr="00F1043C">
        <w:rPr>
          <w:rFonts w:ascii="Times New Roman" w:hAnsi="Times New Roman" w:cs="Times New Roman"/>
          <w:sz w:val="24"/>
          <w:szCs w:val="24"/>
        </w:rPr>
        <w:t xml:space="preserve">: </w:t>
      </w:r>
      <w:r w:rsidR="0096110C">
        <w:rPr>
          <w:rFonts w:ascii="Times New Roman" w:hAnsi="Times New Roman" w:cs="Times New Roman"/>
          <w:sz w:val="24"/>
          <w:szCs w:val="24"/>
        </w:rPr>
        <w:t xml:space="preserve">упаковки, маркировки, </w:t>
      </w:r>
      <w:r w:rsidR="00F1043C" w:rsidRPr="00F1043C">
        <w:rPr>
          <w:rFonts w:ascii="Times New Roman" w:hAnsi="Times New Roman" w:cs="Times New Roman"/>
          <w:sz w:val="24"/>
          <w:szCs w:val="24"/>
        </w:rPr>
        <w:t>изготовлени</w:t>
      </w:r>
      <w:r w:rsidR="0096110C">
        <w:rPr>
          <w:rFonts w:ascii="Times New Roman" w:hAnsi="Times New Roman" w:cs="Times New Roman"/>
          <w:sz w:val="24"/>
          <w:szCs w:val="24"/>
        </w:rPr>
        <w:t>я</w:t>
      </w:r>
      <w:r w:rsidR="00C066CD">
        <w:rPr>
          <w:rFonts w:ascii="Times New Roman" w:hAnsi="Times New Roman" w:cs="Times New Roman"/>
          <w:sz w:val="24"/>
          <w:szCs w:val="24"/>
        </w:rPr>
        <w:t>.</w:t>
      </w:r>
    </w:p>
    <w:p w:rsidR="00140BB0" w:rsidRDefault="00140BB0" w:rsidP="00872462">
      <w:pPr>
        <w:pStyle w:val="a3"/>
        <w:numPr>
          <w:ilvl w:val="0"/>
          <w:numId w:val="2"/>
        </w:numPr>
        <w:tabs>
          <w:tab w:val="left" w:pos="993"/>
        </w:tabs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681878">
        <w:rPr>
          <w:rFonts w:ascii="Times New Roman" w:hAnsi="Times New Roman" w:cs="Times New Roman"/>
          <w:sz w:val="24"/>
          <w:szCs w:val="24"/>
        </w:rPr>
        <w:t xml:space="preserve">Настоящая Спецификация № 1 является неотъемлемой частью договора </w:t>
      </w:r>
      <w:r w:rsidR="0096110C">
        <w:rPr>
          <w:rFonts w:ascii="Times New Roman" w:hAnsi="Times New Roman" w:cs="Times New Roman"/>
          <w:sz w:val="24"/>
          <w:szCs w:val="24"/>
        </w:rPr>
        <w:t xml:space="preserve">поставки </w:t>
      </w:r>
      <w:r w:rsidRPr="00681878">
        <w:rPr>
          <w:rFonts w:ascii="Times New Roman" w:hAnsi="Times New Roman" w:cs="Times New Roman"/>
          <w:sz w:val="24"/>
          <w:szCs w:val="24"/>
        </w:rPr>
        <w:t xml:space="preserve">№ </w:t>
      </w:r>
      <w:r w:rsidR="0096110C" w:rsidRPr="0096110C">
        <w:rPr>
          <w:rFonts w:ascii="Times New Roman" w:hAnsi="Times New Roman" w:cs="Times New Roman"/>
          <w:sz w:val="24"/>
          <w:szCs w:val="24"/>
        </w:rPr>
        <w:t>от «</w:t>
      </w:r>
      <w:r w:rsidR="00DD4A5C" w:rsidRPr="00DD4A5C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DD4A5C" w:rsidRPr="00DD4A5C">
        <w:rPr>
          <w:rFonts w:ascii="Times New Roman" w:hAnsi="Times New Roman" w:cs="Times New Roman"/>
          <w:sz w:val="24"/>
          <w:szCs w:val="24"/>
        </w:rPr>
        <w:t>_</w:t>
      </w:r>
      <w:r w:rsidR="0096110C" w:rsidRPr="0096110C">
        <w:rPr>
          <w:rFonts w:ascii="Times New Roman" w:hAnsi="Times New Roman" w:cs="Times New Roman"/>
          <w:sz w:val="24"/>
          <w:szCs w:val="24"/>
        </w:rPr>
        <w:t xml:space="preserve">»  </w:t>
      </w:r>
      <w:r w:rsidR="00DD4A5C" w:rsidRPr="00DD4A5C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D4A5C" w:rsidRPr="00DD4A5C">
        <w:rPr>
          <w:rFonts w:ascii="Times New Roman" w:hAnsi="Times New Roman" w:cs="Times New Roman"/>
          <w:sz w:val="24"/>
          <w:szCs w:val="24"/>
        </w:rPr>
        <w:t>__________</w:t>
      </w:r>
      <w:r w:rsidR="0096110C" w:rsidRPr="0096110C">
        <w:rPr>
          <w:rFonts w:ascii="Times New Roman" w:hAnsi="Times New Roman" w:cs="Times New Roman"/>
          <w:sz w:val="24"/>
          <w:szCs w:val="24"/>
        </w:rPr>
        <w:t xml:space="preserve"> 202</w:t>
      </w:r>
      <w:r w:rsidR="00DD4A5C" w:rsidRPr="00DD4A5C">
        <w:rPr>
          <w:rFonts w:ascii="Times New Roman" w:hAnsi="Times New Roman" w:cs="Times New Roman"/>
          <w:sz w:val="24"/>
          <w:szCs w:val="24"/>
        </w:rPr>
        <w:t>6</w:t>
      </w:r>
      <w:r w:rsidR="0096110C" w:rsidRPr="0096110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72462" w:rsidRDefault="00872462" w:rsidP="00872462">
      <w:pPr>
        <w:pStyle w:val="a3"/>
        <w:numPr>
          <w:ilvl w:val="0"/>
          <w:numId w:val="2"/>
        </w:numPr>
        <w:tabs>
          <w:tab w:val="left" w:pos="993"/>
        </w:tabs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оплаты: </w:t>
      </w:r>
      <w:r w:rsidR="007670F1" w:rsidRPr="007670F1">
        <w:rPr>
          <w:rFonts w:ascii="Times New Roman" w:hAnsi="Times New Roman" w:cs="Times New Roman"/>
          <w:sz w:val="24"/>
          <w:szCs w:val="24"/>
        </w:rPr>
        <w:t>предоплата</w:t>
      </w:r>
      <w:r w:rsidR="00C066CD">
        <w:rPr>
          <w:rFonts w:ascii="Times New Roman" w:hAnsi="Times New Roman" w:cs="Times New Roman"/>
          <w:sz w:val="24"/>
          <w:szCs w:val="24"/>
        </w:rPr>
        <w:t xml:space="preserve"> </w:t>
      </w:r>
      <w:r w:rsidR="00DD4A5C" w:rsidRPr="00DD4A5C">
        <w:rPr>
          <w:rFonts w:ascii="Times New Roman" w:hAnsi="Times New Roman" w:cs="Times New Roman"/>
          <w:sz w:val="24"/>
          <w:szCs w:val="24"/>
        </w:rPr>
        <w:t>____</w:t>
      </w:r>
      <w:r w:rsidR="000D1323">
        <w:rPr>
          <w:rFonts w:ascii="Times New Roman" w:hAnsi="Times New Roman" w:cs="Times New Roman"/>
          <w:sz w:val="24"/>
          <w:szCs w:val="24"/>
        </w:rPr>
        <w:t xml:space="preserve"> в течении </w:t>
      </w:r>
      <w:bookmarkStart w:id="0" w:name="_GoBack"/>
      <w:bookmarkEnd w:id="0"/>
      <w:r w:rsidR="000D1323">
        <w:rPr>
          <w:rFonts w:ascii="Times New Roman" w:hAnsi="Times New Roman" w:cs="Times New Roman"/>
          <w:sz w:val="24"/>
          <w:szCs w:val="24"/>
        </w:rPr>
        <w:t>рабочих дней после подписания договора.</w:t>
      </w:r>
    </w:p>
    <w:p w:rsidR="0096110C" w:rsidRDefault="0096110C" w:rsidP="00872462">
      <w:pPr>
        <w:pStyle w:val="a3"/>
        <w:numPr>
          <w:ilvl w:val="0"/>
          <w:numId w:val="2"/>
        </w:numPr>
        <w:tabs>
          <w:tab w:val="left" w:pos="993"/>
        </w:tabs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 товара: </w:t>
      </w:r>
      <w:r w:rsidRPr="007670F1">
        <w:rPr>
          <w:rFonts w:ascii="Times New Roman" w:hAnsi="Times New Roman" w:cs="Times New Roman"/>
          <w:sz w:val="24"/>
          <w:szCs w:val="24"/>
        </w:rPr>
        <w:t>ООО «</w:t>
      </w:r>
      <w:r w:rsidR="00DD4A5C">
        <w:rPr>
          <w:rFonts w:ascii="Times New Roman" w:hAnsi="Times New Roman" w:cs="Times New Roman"/>
          <w:sz w:val="24"/>
          <w:szCs w:val="24"/>
          <w:lang w:val="en-US"/>
        </w:rPr>
        <w:t>___________</w:t>
      </w:r>
      <w:r w:rsidR="00DD4A5C">
        <w:rPr>
          <w:rFonts w:ascii="Times New Roman" w:hAnsi="Times New Roman" w:cs="Times New Roman"/>
          <w:sz w:val="24"/>
          <w:szCs w:val="24"/>
        </w:rPr>
        <w:t>»</w:t>
      </w:r>
    </w:p>
    <w:p w:rsidR="0096110C" w:rsidRDefault="0096110C" w:rsidP="00872462">
      <w:pPr>
        <w:pStyle w:val="a3"/>
        <w:numPr>
          <w:ilvl w:val="0"/>
          <w:numId w:val="2"/>
        </w:numPr>
        <w:tabs>
          <w:tab w:val="left" w:pos="993"/>
        </w:tabs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Товар произведен </w:t>
      </w:r>
      <w:r w:rsidRPr="007670F1">
        <w:rPr>
          <w:rFonts w:ascii="Times New Roman" w:hAnsi="Times New Roman" w:cs="Times New Roman"/>
          <w:sz w:val="24"/>
          <w:szCs w:val="24"/>
        </w:rPr>
        <w:t xml:space="preserve">по ГОСТ </w:t>
      </w:r>
      <w:r w:rsidR="007670F1">
        <w:rPr>
          <w:rFonts w:ascii="Times New Roman" w:hAnsi="Times New Roman" w:cs="Times New Roman"/>
          <w:sz w:val="24"/>
          <w:szCs w:val="24"/>
        </w:rPr>
        <w:t>31174-2017</w:t>
      </w:r>
    </w:p>
    <w:p w:rsidR="00140BB0" w:rsidRDefault="00872462" w:rsidP="00872462">
      <w:pPr>
        <w:pStyle w:val="a3"/>
        <w:numPr>
          <w:ilvl w:val="0"/>
          <w:numId w:val="2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BB0" w:rsidRPr="00681878">
        <w:rPr>
          <w:rFonts w:ascii="Times New Roman" w:hAnsi="Times New Roman" w:cs="Times New Roman"/>
          <w:sz w:val="24"/>
          <w:szCs w:val="24"/>
        </w:rPr>
        <w:t xml:space="preserve">Сроки </w:t>
      </w:r>
      <w:r w:rsidR="0096110C">
        <w:rPr>
          <w:rFonts w:ascii="Times New Roman" w:hAnsi="Times New Roman" w:cs="Times New Roman"/>
          <w:sz w:val="24"/>
          <w:szCs w:val="24"/>
        </w:rPr>
        <w:t>поставки товара</w:t>
      </w:r>
      <w:r w:rsidR="00140BB0" w:rsidRPr="00681878">
        <w:rPr>
          <w:rFonts w:ascii="Times New Roman" w:hAnsi="Times New Roman" w:cs="Times New Roman"/>
          <w:sz w:val="24"/>
          <w:szCs w:val="24"/>
        </w:rPr>
        <w:t xml:space="preserve">: </w:t>
      </w:r>
      <w:r w:rsidR="0096110C">
        <w:rPr>
          <w:rFonts w:ascii="Times New Roman" w:hAnsi="Times New Roman" w:cs="Times New Roman"/>
          <w:sz w:val="24"/>
          <w:szCs w:val="24"/>
        </w:rPr>
        <w:t xml:space="preserve">до </w:t>
      </w:r>
      <w:r w:rsidR="00DD4A5C">
        <w:rPr>
          <w:rFonts w:ascii="Times New Roman" w:hAnsi="Times New Roman" w:cs="Times New Roman"/>
          <w:sz w:val="24"/>
          <w:szCs w:val="24"/>
        </w:rPr>
        <w:t>«</w:t>
      </w:r>
      <w:r w:rsidR="00DD4A5C" w:rsidRPr="00DD4A5C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DD4A5C" w:rsidRPr="00DD4A5C">
        <w:rPr>
          <w:rFonts w:ascii="Times New Roman" w:hAnsi="Times New Roman" w:cs="Times New Roman"/>
          <w:sz w:val="24"/>
          <w:szCs w:val="24"/>
        </w:rPr>
        <w:t>_</w:t>
      </w:r>
      <w:r w:rsidR="00DD4A5C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="00DD4A5C">
        <w:rPr>
          <w:rFonts w:ascii="Times New Roman" w:hAnsi="Times New Roman" w:cs="Times New Roman"/>
          <w:sz w:val="24"/>
          <w:szCs w:val="24"/>
        </w:rPr>
        <w:t>__________</w:t>
      </w:r>
      <w:r w:rsidR="0096110C">
        <w:rPr>
          <w:rFonts w:ascii="Times New Roman" w:hAnsi="Times New Roman" w:cs="Times New Roman"/>
          <w:sz w:val="24"/>
          <w:szCs w:val="24"/>
        </w:rPr>
        <w:t>202</w:t>
      </w:r>
      <w:r w:rsidR="00DD4A5C">
        <w:rPr>
          <w:rFonts w:ascii="Times New Roman" w:hAnsi="Times New Roman" w:cs="Times New Roman"/>
          <w:sz w:val="24"/>
          <w:szCs w:val="24"/>
        </w:rPr>
        <w:t>6</w:t>
      </w:r>
      <w:r w:rsidR="0096110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E147A" w:rsidRPr="001E147A" w:rsidRDefault="001E147A" w:rsidP="00872462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72462">
        <w:rPr>
          <w:rFonts w:ascii="Times New Roman" w:hAnsi="Times New Roman" w:cs="Times New Roman"/>
          <w:sz w:val="24"/>
          <w:szCs w:val="24"/>
        </w:rPr>
        <w:t>8</w:t>
      </w:r>
      <w:r w:rsidRPr="001E147A">
        <w:rPr>
          <w:rFonts w:ascii="Times New Roman" w:hAnsi="Times New Roman" w:cs="Times New Roman"/>
          <w:sz w:val="24"/>
          <w:szCs w:val="24"/>
        </w:rPr>
        <w:t xml:space="preserve">. </w:t>
      </w:r>
      <w:r w:rsidR="00872462">
        <w:rPr>
          <w:rFonts w:ascii="Times New Roman" w:hAnsi="Times New Roman" w:cs="Times New Roman"/>
          <w:sz w:val="24"/>
          <w:szCs w:val="24"/>
        </w:rPr>
        <w:t xml:space="preserve"> </w:t>
      </w:r>
      <w:r w:rsidRPr="001E147A">
        <w:rPr>
          <w:rFonts w:ascii="Times New Roman" w:hAnsi="Times New Roman" w:cs="Times New Roman"/>
          <w:sz w:val="24"/>
          <w:szCs w:val="24"/>
        </w:rPr>
        <w:t xml:space="preserve">Гарантийный срок – </w:t>
      </w:r>
      <w:r w:rsidR="00DD4A5C">
        <w:rPr>
          <w:rFonts w:ascii="Times New Roman" w:hAnsi="Times New Roman" w:cs="Times New Roman"/>
          <w:sz w:val="24"/>
          <w:szCs w:val="24"/>
        </w:rPr>
        <w:t>_______</w:t>
      </w:r>
      <w:r w:rsidRPr="007670F1">
        <w:rPr>
          <w:rFonts w:ascii="Times New Roman" w:hAnsi="Times New Roman" w:cs="Times New Roman"/>
          <w:sz w:val="24"/>
          <w:szCs w:val="24"/>
        </w:rPr>
        <w:t xml:space="preserve"> месяцев </w:t>
      </w:r>
      <w:r>
        <w:rPr>
          <w:rFonts w:ascii="Times New Roman" w:hAnsi="Times New Roman" w:cs="Times New Roman"/>
          <w:sz w:val="24"/>
          <w:szCs w:val="24"/>
        </w:rPr>
        <w:t>с даты поставки Товара.</w:t>
      </w:r>
    </w:p>
    <w:p w:rsidR="00140BB0" w:rsidRDefault="00140BB0" w:rsidP="00140BB0">
      <w:pPr>
        <w:rPr>
          <w:rFonts w:ascii="Times New Roman" w:hAnsi="Times New Roman" w:cs="Times New Roman"/>
          <w:sz w:val="24"/>
          <w:szCs w:val="24"/>
        </w:rPr>
      </w:pPr>
    </w:p>
    <w:p w:rsidR="0096110C" w:rsidRDefault="00D119DD" w:rsidP="00140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работ: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«</w:t>
      </w:r>
      <w:r w:rsidR="00DD4A5C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DD4A5C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DD4A5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D119DD" w:rsidRDefault="00D119DD" w:rsidP="00140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работ: «</w:t>
      </w:r>
      <w:r w:rsidR="00DD4A5C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DD4A5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DD4A5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96110C" w:rsidRPr="00C50A09" w:rsidRDefault="0096110C" w:rsidP="00140BB0">
      <w:pPr>
        <w:rPr>
          <w:rFonts w:ascii="Times New Roman" w:hAnsi="Times New Roman" w:cs="Times New Roman"/>
          <w:sz w:val="24"/>
          <w:szCs w:val="24"/>
        </w:rPr>
      </w:pPr>
    </w:p>
    <w:p w:rsidR="00140BB0" w:rsidRDefault="00140BB0" w:rsidP="00140BB0">
      <w:pPr>
        <w:tabs>
          <w:tab w:val="left" w:pos="-284"/>
          <w:tab w:val="left" w:pos="9072"/>
        </w:tabs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140BB0" w:rsidRPr="001F4272" w:rsidRDefault="0096110C" w:rsidP="00140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140BB0">
        <w:rPr>
          <w:rFonts w:ascii="Times New Roman" w:hAnsi="Times New Roman" w:cs="Times New Roman"/>
          <w:sz w:val="24"/>
          <w:szCs w:val="24"/>
        </w:rPr>
        <w:t>:</w:t>
      </w:r>
      <w:r w:rsidR="00140BB0" w:rsidRPr="001F4272">
        <w:rPr>
          <w:rFonts w:ascii="Times New Roman" w:hAnsi="Times New Roman" w:cs="Times New Roman"/>
          <w:sz w:val="24"/>
          <w:szCs w:val="24"/>
        </w:rPr>
        <w:t xml:space="preserve"> </w:t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 w:rsidRPr="001F427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ставщик</w:t>
      </w:r>
      <w:r w:rsidR="00140BB0" w:rsidRPr="001F4272">
        <w:rPr>
          <w:rFonts w:ascii="Times New Roman" w:hAnsi="Times New Roman" w:cs="Times New Roman"/>
          <w:sz w:val="24"/>
          <w:szCs w:val="24"/>
        </w:rPr>
        <w:t>:</w:t>
      </w:r>
    </w:p>
    <w:p w:rsidR="00140BB0" w:rsidRPr="001F4272" w:rsidRDefault="007670F1" w:rsidP="00140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</w:t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140BB0">
        <w:rPr>
          <w:rFonts w:ascii="Times New Roman" w:hAnsi="Times New Roman" w:cs="Times New Roman"/>
          <w:sz w:val="24"/>
          <w:szCs w:val="24"/>
        </w:rPr>
        <w:tab/>
      </w:r>
      <w:r w:rsidR="00F600BE">
        <w:rPr>
          <w:rFonts w:ascii="Times New Roman" w:hAnsi="Times New Roman" w:cs="Times New Roman"/>
          <w:sz w:val="24"/>
          <w:szCs w:val="24"/>
        </w:rPr>
        <w:tab/>
      </w:r>
    </w:p>
    <w:p w:rsidR="00140BB0" w:rsidRPr="001F4272" w:rsidRDefault="00F600BE" w:rsidP="00140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«УХП»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40BB0" w:rsidRPr="001F4272" w:rsidRDefault="00140BB0" w:rsidP="00140BB0">
      <w:pPr>
        <w:rPr>
          <w:rFonts w:ascii="Times New Roman" w:hAnsi="Times New Roman" w:cs="Times New Roman"/>
          <w:sz w:val="24"/>
          <w:szCs w:val="24"/>
        </w:rPr>
      </w:pPr>
    </w:p>
    <w:p w:rsidR="00140BB0" w:rsidRPr="001F4272" w:rsidRDefault="00140BB0" w:rsidP="00140BB0">
      <w:pPr>
        <w:rPr>
          <w:rFonts w:ascii="Times New Roman" w:hAnsi="Times New Roman" w:cs="Times New Roman"/>
          <w:sz w:val="24"/>
          <w:szCs w:val="24"/>
        </w:rPr>
      </w:pPr>
      <w:r w:rsidRPr="001F427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________________ / </w:t>
      </w:r>
      <w:r w:rsidR="007670F1">
        <w:rPr>
          <w:rFonts w:ascii="Times New Roman" w:hAnsi="Times New Roman" w:cs="Times New Roman"/>
          <w:sz w:val="24"/>
          <w:szCs w:val="24"/>
        </w:rPr>
        <w:t>А.Л. Суслов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F427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600BE">
        <w:rPr>
          <w:rFonts w:ascii="Times New Roman" w:hAnsi="Times New Roman" w:cs="Times New Roman"/>
          <w:sz w:val="24"/>
          <w:szCs w:val="24"/>
        </w:rPr>
        <w:tab/>
      </w:r>
      <w:r w:rsidRPr="001F42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_________________ /</w:t>
      </w:r>
      <w:r w:rsidR="00DD4A5C">
        <w:rPr>
          <w:rFonts w:ascii="Times New Roman" w:hAnsi="Times New Roman" w:cs="Times New Roman"/>
          <w:sz w:val="24"/>
          <w:szCs w:val="24"/>
        </w:rPr>
        <w:t>_______________</w:t>
      </w:r>
      <w:r w:rsidRPr="00BC5EB5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</w:p>
    <w:p w:rsidR="00140BB0" w:rsidRPr="001F4272" w:rsidRDefault="00140BB0" w:rsidP="00140BB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1F42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1F42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1F4272">
        <w:rPr>
          <w:rFonts w:ascii="Times New Roman" w:hAnsi="Times New Roman" w:cs="Times New Roman"/>
          <w:sz w:val="24"/>
          <w:szCs w:val="24"/>
        </w:rPr>
        <w:t>.</w:t>
      </w:r>
    </w:p>
    <w:p w:rsidR="00140BB0" w:rsidRPr="003E5F87" w:rsidRDefault="00140BB0" w:rsidP="00140BB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7304" w:rsidRDefault="00237304"/>
    <w:sectPr w:rsidR="00237304" w:rsidSect="00140BB0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B7285"/>
    <w:multiLevelType w:val="hybridMultilevel"/>
    <w:tmpl w:val="64D813CC"/>
    <w:lvl w:ilvl="0" w:tplc="CCE0354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56A2662"/>
    <w:multiLevelType w:val="hybridMultilevel"/>
    <w:tmpl w:val="6630B902"/>
    <w:lvl w:ilvl="0" w:tplc="ED0ECB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45E76"/>
    <w:multiLevelType w:val="hybridMultilevel"/>
    <w:tmpl w:val="274841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4FE"/>
    <w:rsid w:val="000007D7"/>
    <w:rsid w:val="000D1323"/>
    <w:rsid w:val="00140BB0"/>
    <w:rsid w:val="001E147A"/>
    <w:rsid w:val="00237304"/>
    <w:rsid w:val="003E0B0B"/>
    <w:rsid w:val="00446FE9"/>
    <w:rsid w:val="00492F77"/>
    <w:rsid w:val="007670F1"/>
    <w:rsid w:val="00771E27"/>
    <w:rsid w:val="00872462"/>
    <w:rsid w:val="00925E08"/>
    <w:rsid w:val="0096110C"/>
    <w:rsid w:val="00971B45"/>
    <w:rsid w:val="00BF74FE"/>
    <w:rsid w:val="00C066CD"/>
    <w:rsid w:val="00D119DD"/>
    <w:rsid w:val="00DD4A5C"/>
    <w:rsid w:val="00F075DD"/>
    <w:rsid w:val="00F1043C"/>
    <w:rsid w:val="00F6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8F789"/>
  <w15:chartTrackingRefBased/>
  <w15:docId w15:val="{E467A43C-D8A6-4716-ADDB-DE38D9FB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BB0"/>
    <w:pPr>
      <w:spacing w:after="0" w:line="276" w:lineRule="auto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BB0"/>
    <w:pPr>
      <w:ind w:left="720"/>
      <w:contextualSpacing/>
    </w:pPr>
  </w:style>
  <w:style w:type="paragraph" w:styleId="a4">
    <w:name w:val="No Spacing"/>
    <w:link w:val="a5"/>
    <w:uiPriority w:val="1"/>
    <w:qFormat/>
    <w:rsid w:val="00771E27"/>
    <w:pPr>
      <w:spacing w:after="0" w:line="240" w:lineRule="auto"/>
      <w:ind w:firstLine="709"/>
    </w:pPr>
    <w:rPr>
      <w:rFonts w:ascii="Times New Roman" w:eastAsia="Calibri" w:hAnsi="Times New Roman" w:cs="Times New Roman"/>
    </w:rPr>
  </w:style>
  <w:style w:type="character" w:customStyle="1" w:styleId="a5">
    <w:name w:val="Без интервала Знак"/>
    <w:link w:val="a4"/>
    <w:uiPriority w:val="1"/>
    <w:locked/>
    <w:rsid w:val="00771E27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Kulikova</dc:creator>
  <cp:keywords/>
  <dc:description/>
  <cp:lastModifiedBy>Aleksandr S. Luzyanin</cp:lastModifiedBy>
  <cp:revision>17</cp:revision>
  <dcterms:created xsi:type="dcterms:W3CDTF">2025-06-24T07:54:00Z</dcterms:created>
  <dcterms:modified xsi:type="dcterms:W3CDTF">2026-05-28T09:09:00Z</dcterms:modified>
</cp:coreProperties>
</file>